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0E6" w:rsidRDefault="00EE07A3">
      <w:pPr>
        <w:rPr>
          <w:b/>
          <w:sz w:val="28"/>
          <w:szCs w:val="28"/>
        </w:rPr>
      </w:pPr>
      <w:r>
        <w:rPr>
          <w:b/>
          <w:sz w:val="28"/>
          <w:szCs w:val="28"/>
        </w:rPr>
        <w:t>Municipal Election</w:t>
      </w:r>
    </w:p>
    <w:p w:rsidR="00EE07A3" w:rsidRPr="0012355A" w:rsidRDefault="00EE07A3">
      <w:pPr>
        <w:rPr>
          <w:b/>
          <w:sz w:val="28"/>
          <w:szCs w:val="28"/>
        </w:rPr>
      </w:pPr>
      <w:r>
        <w:rPr>
          <w:b/>
          <w:sz w:val="28"/>
          <w:szCs w:val="28"/>
        </w:rPr>
        <w:t>Guidelines</w:t>
      </w:r>
    </w:p>
    <w:p w:rsidR="0012355A" w:rsidRPr="0012355A" w:rsidRDefault="007D27E1">
      <w:pPr>
        <w:rPr>
          <w:b/>
          <w:sz w:val="28"/>
          <w:szCs w:val="28"/>
        </w:rPr>
      </w:pPr>
      <w:r>
        <w:rPr>
          <w:b/>
          <w:sz w:val="28"/>
          <w:szCs w:val="28"/>
        </w:rPr>
        <w:t>November 05, 2013</w:t>
      </w:r>
    </w:p>
    <w:p w:rsidR="0012355A" w:rsidRPr="0012355A" w:rsidRDefault="0012355A">
      <w:pPr>
        <w:rPr>
          <w:b/>
          <w:sz w:val="28"/>
          <w:szCs w:val="28"/>
        </w:rPr>
      </w:pPr>
    </w:p>
    <w:p w:rsidR="0012355A" w:rsidRDefault="0012355A"/>
    <w:p w:rsidR="0012355A" w:rsidRDefault="0012355A" w:rsidP="00E407E2">
      <w:pPr>
        <w:jc w:val="both"/>
      </w:pPr>
    </w:p>
    <w:p w:rsidR="0012355A" w:rsidRDefault="0012355A" w:rsidP="0012355A">
      <w:pPr>
        <w:jc w:val="left"/>
      </w:pPr>
      <w:r w:rsidRPr="00800030">
        <w:rPr>
          <w:b/>
          <w:u w:val="single"/>
        </w:rPr>
        <w:t>Absentee Ballots</w:t>
      </w:r>
      <w:r>
        <w:t xml:space="preserve"> are available to any elector eligible to vote at an election.  Criteria to vote by absentee ballot include the following:  a United States citizen, an individual who is not available to vote in person during the regular hours of voting; 6:00 am until 8:00</w:t>
      </w:r>
      <w:r w:rsidR="007D27E1">
        <w:t xml:space="preserve"> pm on November 05, 2013</w:t>
      </w:r>
      <w:r>
        <w:t>, illness, absence from town, active duty, disability, religious tenets, or responsibilities as an election official.</w:t>
      </w:r>
      <w:r w:rsidR="00496B0A">
        <w:t xml:space="preserve">  </w:t>
      </w:r>
      <w:hyperlink r:id="rId5" w:history="1">
        <w:r w:rsidR="00496B0A" w:rsidRPr="00326B78">
          <w:rPr>
            <w:rStyle w:val="Hyperlink"/>
          </w:rPr>
          <w:t xml:space="preserve">The </w:t>
        </w:r>
        <w:r w:rsidR="00496B0A" w:rsidRPr="00326B78">
          <w:rPr>
            <w:rStyle w:val="Hyperlink"/>
            <w:b/>
          </w:rPr>
          <w:t xml:space="preserve">application for an absentee </w:t>
        </w:r>
        <w:proofErr w:type="gramStart"/>
        <w:r w:rsidR="00496B0A" w:rsidRPr="00326B78">
          <w:rPr>
            <w:rStyle w:val="Hyperlink"/>
            <w:b/>
          </w:rPr>
          <w:t>ballot</w:t>
        </w:r>
        <w:r w:rsidR="00496B0A" w:rsidRPr="00326B78">
          <w:rPr>
            <w:rStyle w:val="Hyperlink"/>
          </w:rPr>
          <w:t>,</w:t>
        </w:r>
        <w:proofErr w:type="gramEnd"/>
      </w:hyperlink>
      <w:r w:rsidR="00181330">
        <w:t xml:space="preserve"> can</w:t>
      </w:r>
      <w:r w:rsidR="00496B0A">
        <w:t xml:space="preserve"> be</w:t>
      </w:r>
      <w:r w:rsidR="00181330">
        <w:t xml:space="preserve"> downloaded,</w:t>
      </w:r>
      <w:r w:rsidR="00496B0A">
        <w:t xml:space="preserve"> picked-up</w:t>
      </w:r>
      <w:r w:rsidR="00181330">
        <w:t>,</w:t>
      </w:r>
      <w:r w:rsidR="00496B0A">
        <w:t xml:space="preserve"> or mailed from the Town Clerk’</w:t>
      </w:r>
      <w:r w:rsidR="00181330">
        <w:t>s office.  The application</w:t>
      </w:r>
      <w:r w:rsidR="00496B0A">
        <w:t xml:space="preserve"> must be completed and returned to the </w:t>
      </w:r>
      <w:r w:rsidR="00181330">
        <w:t xml:space="preserve">Town Clerk’s </w:t>
      </w:r>
      <w:r w:rsidR="00496B0A">
        <w:t>office prior to the actual ballot bei</w:t>
      </w:r>
      <w:r w:rsidR="00181330">
        <w:t>ng mailed.  The application must</w:t>
      </w:r>
      <w:r w:rsidR="00496B0A">
        <w:t xml:space="preserve"> be signed by the applicant and shall contain the address to where the ballot is to be mailed.  Any person who assists another person in completing the application shall sign the application and indicate residence and telephone number.</w:t>
      </w:r>
      <w:r w:rsidR="00EE07A3">
        <w:t xml:space="preserve">  The </w:t>
      </w:r>
      <w:hyperlink r:id="rId6" w:history="1">
        <w:r w:rsidR="00EE07A3" w:rsidRPr="00326B78">
          <w:rPr>
            <w:rStyle w:val="Hyperlink"/>
            <w:b/>
          </w:rPr>
          <w:t>Absentee Ballot Guidelines</w:t>
        </w:r>
        <w:r w:rsidR="00EE07A3" w:rsidRPr="00326B78">
          <w:rPr>
            <w:rStyle w:val="Hyperlink"/>
          </w:rPr>
          <w:t>,</w:t>
        </w:r>
      </w:hyperlink>
      <w:r w:rsidR="00EE07A3">
        <w:t xml:space="preserve"> as prepared by the Secretary of State Election Enforcement, specifically explains the process and provides telephone numbers to call should any questions arise.</w:t>
      </w:r>
    </w:p>
    <w:p w:rsidR="00496B0A" w:rsidRDefault="00496B0A" w:rsidP="0012355A">
      <w:pPr>
        <w:jc w:val="left"/>
      </w:pPr>
    </w:p>
    <w:p w:rsidR="00496B0A" w:rsidRDefault="00496B0A" w:rsidP="0012355A">
      <w:pPr>
        <w:jc w:val="left"/>
      </w:pPr>
      <w:r w:rsidRPr="00800030">
        <w:rPr>
          <w:b/>
          <w:u w:val="single"/>
        </w:rPr>
        <w:t>Voter Registration</w:t>
      </w:r>
      <w:r>
        <w:t xml:space="preserve"> – </w:t>
      </w:r>
      <w:r w:rsidR="00777261">
        <w:t>The last day applicants may register to vote for</w:t>
      </w:r>
      <w:r>
        <w:t xml:space="preserve"> the November</w:t>
      </w:r>
      <w:r w:rsidR="00777261">
        <w:t xml:space="preserve"> 8</w:t>
      </w:r>
      <w:r w:rsidR="00777261" w:rsidRPr="00777261">
        <w:rPr>
          <w:vertAlign w:val="superscript"/>
        </w:rPr>
        <w:t>th</w:t>
      </w:r>
      <w:r>
        <w:t xml:space="preserve"> election is </w:t>
      </w:r>
      <w:r w:rsidR="00F53FF7">
        <w:t>as follows</w:t>
      </w:r>
      <w:r w:rsidR="00F53FF7" w:rsidRPr="00F53FF7">
        <w:rPr>
          <w:u w:val="single"/>
        </w:rPr>
        <w:t>:  Register by Mail</w:t>
      </w:r>
      <w:r w:rsidR="00F53FF7">
        <w:t xml:space="preserve"> – application m</w:t>
      </w:r>
      <w:r w:rsidR="00E407E2">
        <w:t xml:space="preserve">ust be </w:t>
      </w:r>
      <w:r w:rsidR="00C715BF">
        <w:t>post-marked by October 22, 2013</w:t>
      </w:r>
      <w:proofErr w:type="gramStart"/>
      <w:r w:rsidR="00C715BF">
        <w:t xml:space="preserve">;  </w:t>
      </w:r>
      <w:r w:rsidR="00C715BF" w:rsidRPr="00C715BF">
        <w:rPr>
          <w:u w:val="single"/>
        </w:rPr>
        <w:t>Register</w:t>
      </w:r>
      <w:proofErr w:type="gramEnd"/>
      <w:r w:rsidR="00C715BF" w:rsidRPr="00C715BF">
        <w:rPr>
          <w:u w:val="single"/>
        </w:rPr>
        <w:t xml:space="preserve"> in Person</w:t>
      </w:r>
      <w:r w:rsidR="00C715BF">
        <w:t xml:space="preserve"> – application accepted up to November 05, 2013.</w:t>
      </w:r>
      <w:r w:rsidR="00E407E2">
        <w:t xml:space="preserve">  </w:t>
      </w:r>
      <w:r w:rsidR="00777261">
        <w:t xml:space="preserve">Individuals </w:t>
      </w:r>
      <w:r w:rsidR="00F53FF7">
        <w:t>wishing to register to vote can</w:t>
      </w:r>
      <w:r w:rsidR="00777261">
        <w:t xml:space="preserve"> print the attached </w:t>
      </w:r>
      <w:hyperlink r:id="rId7" w:history="1">
        <w:r w:rsidR="00777261" w:rsidRPr="00083669">
          <w:rPr>
            <w:rStyle w:val="Hyperlink"/>
            <w:b/>
          </w:rPr>
          <w:t>Voter Registration Card</w:t>
        </w:r>
      </w:hyperlink>
      <w:r w:rsidR="00777261">
        <w:t>, complete the required information</w:t>
      </w:r>
      <w:r w:rsidR="00F53FF7">
        <w:t xml:space="preserve">, have an original </w:t>
      </w:r>
      <w:proofErr w:type="gramStart"/>
      <w:r w:rsidR="00F53FF7">
        <w:t>signature,</w:t>
      </w:r>
      <w:proofErr w:type="gramEnd"/>
      <w:r w:rsidR="00F53FF7">
        <w:t xml:space="preserve"> and either mail or return the registration to the Town Hall, Registrar of Voters.  The Registrar of Voters will send a letter t</w:t>
      </w:r>
      <w:r w:rsidR="00C715BF">
        <w:t>o the applicant confirming his/her</w:t>
      </w:r>
      <w:bookmarkStart w:id="0" w:name="_GoBack"/>
      <w:bookmarkEnd w:id="0"/>
      <w:r w:rsidR="00F53FF7">
        <w:t xml:space="preserve"> voter registration for the November election.</w:t>
      </w:r>
    </w:p>
    <w:p w:rsidR="00800030" w:rsidRDefault="00800030" w:rsidP="0012355A">
      <w:pPr>
        <w:jc w:val="left"/>
      </w:pPr>
    </w:p>
    <w:p w:rsidR="00F54952" w:rsidRDefault="00F54952" w:rsidP="0012355A">
      <w:pPr>
        <w:jc w:val="left"/>
      </w:pPr>
    </w:p>
    <w:p w:rsidR="00800030" w:rsidRDefault="00C715BF" w:rsidP="0012355A">
      <w:pPr>
        <w:jc w:val="left"/>
      </w:pPr>
      <w:hyperlink r:id="rId8" w:history="1">
        <w:r w:rsidR="00800030" w:rsidRPr="00EE07A3">
          <w:rPr>
            <w:rStyle w:val="Hyperlink"/>
            <w:b/>
          </w:rPr>
          <w:t>Absentee Ballot Application</w:t>
        </w:r>
      </w:hyperlink>
      <w:r w:rsidR="00800030">
        <w:t xml:space="preserve"> – must be printed, must have an original signature, and received by the Town Clerk’s office prior to the issuance of a ballot</w:t>
      </w:r>
      <w:r w:rsidR="00EE07A3">
        <w:t>.</w:t>
      </w:r>
    </w:p>
    <w:p w:rsidR="00EE07A3" w:rsidRDefault="00EE07A3" w:rsidP="0012355A">
      <w:pPr>
        <w:jc w:val="left"/>
      </w:pPr>
    </w:p>
    <w:p w:rsidR="00F54952" w:rsidRDefault="00F54952" w:rsidP="0012355A">
      <w:pPr>
        <w:jc w:val="left"/>
      </w:pPr>
    </w:p>
    <w:p w:rsidR="00EE07A3" w:rsidRDefault="00EE07A3" w:rsidP="0012355A">
      <w:pPr>
        <w:jc w:val="left"/>
      </w:pPr>
      <w:r w:rsidRPr="00EE07A3">
        <w:rPr>
          <w:b/>
          <w:u w:val="single"/>
        </w:rPr>
        <w:t>Voting Locations</w:t>
      </w:r>
      <w:r>
        <w:t xml:space="preserve"> – All voting will take place at the Town of Somers Town Hall Auditorium (lower level) 600 Main Street, Somers, CT.</w:t>
      </w:r>
      <w:r w:rsidR="00E407E2">
        <w:t xml:space="preserve"> between the hours of 6:00 am and 8:00 pm</w:t>
      </w:r>
    </w:p>
    <w:p w:rsidR="00EE07A3" w:rsidRDefault="00EE07A3" w:rsidP="0012355A">
      <w:pPr>
        <w:jc w:val="left"/>
      </w:pPr>
    </w:p>
    <w:p w:rsidR="00F54952" w:rsidRDefault="00F54952" w:rsidP="0012355A">
      <w:pPr>
        <w:jc w:val="left"/>
      </w:pPr>
    </w:p>
    <w:p w:rsidR="00EE07A3" w:rsidRDefault="00EE07A3" w:rsidP="0012355A">
      <w:pPr>
        <w:jc w:val="left"/>
      </w:pPr>
      <w:r w:rsidRPr="00EE07A3">
        <w:rPr>
          <w:b/>
          <w:u w:val="single"/>
        </w:rPr>
        <w:t xml:space="preserve">Identification </w:t>
      </w:r>
      <w:r>
        <w:t>– Each individual shall present to the checkers, before an elector votes, either a current and valid photo identification that shows the elector’s name and address, or a copy of a current utility bill, bank statement, government check, paycheck or other government document that shows the name and address of the elector.</w:t>
      </w:r>
    </w:p>
    <w:p w:rsidR="00EE07A3" w:rsidRDefault="00EE07A3" w:rsidP="0012355A">
      <w:pPr>
        <w:jc w:val="left"/>
      </w:pPr>
    </w:p>
    <w:p w:rsidR="00F54952" w:rsidRDefault="00F54952" w:rsidP="0012355A">
      <w:pPr>
        <w:jc w:val="left"/>
      </w:pPr>
    </w:p>
    <w:p w:rsidR="00EE07A3" w:rsidRDefault="00EE07A3" w:rsidP="0012355A">
      <w:pPr>
        <w:jc w:val="left"/>
      </w:pPr>
      <w:r w:rsidRPr="00F11E66">
        <w:rPr>
          <w:b/>
        </w:rPr>
        <w:t>Sample Ballot</w:t>
      </w:r>
      <w:r w:rsidR="00E20511">
        <w:t xml:space="preserve"> – The sample ballot illustrates</w:t>
      </w:r>
      <w:r w:rsidR="008A38CB">
        <w:t xml:space="preserve"> the exact order of candidates as determined by a ‘Lottery’ held by the Registrar of Voters.  </w:t>
      </w:r>
      <w:r w:rsidR="00E407E2">
        <w:t xml:space="preserve">A sample ballot will be available in the Town Clerk’s office and on the Town of Somers website: </w:t>
      </w:r>
      <w:hyperlink r:id="rId9" w:history="1">
        <w:r w:rsidR="00E407E2" w:rsidRPr="007D66D0">
          <w:rPr>
            <w:rStyle w:val="Hyperlink"/>
          </w:rPr>
          <w:t>www.somersct.gov</w:t>
        </w:r>
      </w:hyperlink>
      <w:r w:rsidR="00E407E2">
        <w:t xml:space="preserve">  </w:t>
      </w:r>
      <w:r w:rsidR="00E20511">
        <w:t>as soon as available.</w:t>
      </w:r>
    </w:p>
    <w:p w:rsidR="00EE07A3" w:rsidRDefault="00EE07A3" w:rsidP="0012355A">
      <w:pPr>
        <w:jc w:val="left"/>
      </w:pPr>
    </w:p>
    <w:p w:rsidR="00F54952" w:rsidRDefault="00F54952" w:rsidP="0012355A">
      <w:pPr>
        <w:jc w:val="left"/>
      </w:pPr>
    </w:p>
    <w:p w:rsidR="00EE07A3" w:rsidRDefault="00EE07A3" w:rsidP="0012355A">
      <w:pPr>
        <w:jc w:val="left"/>
      </w:pPr>
      <w:r>
        <w:t>Questions concerning the election process should be directed to the Town Clerk’s Of</w:t>
      </w:r>
      <w:r w:rsidR="00E407E2">
        <w:t>fice or to the Registrar of Voters:</w:t>
      </w:r>
    </w:p>
    <w:p w:rsidR="00E407E2" w:rsidRDefault="00E407E2" w:rsidP="0012355A">
      <w:pPr>
        <w:jc w:val="left"/>
      </w:pPr>
    </w:p>
    <w:p w:rsidR="00EE07A3" w:rsidRDefault="00EE07A3" w:rsidP="0012355A">
      <w:pPr>
        <w:jc w:val="left"/>
      </w:pPr>
      <w:r>
        <w:tab/>
      </w:r>
      <w:r>
        <w:tab/>
      </w:r>
      <w:r>
        <w:tab/>
        <w:t>Ann Logan, Town Clerk</w:t>
      </w:r>
      <w:r>
        <w:tab/>
      </w:r>
      <w:r>
        <w:tab/>
        <w:t>860.763.8207</w:t>
      </w:r>
    </w:p>
    <w:p w:rsidR="00E407E2" w:rsidRDefault="00EE07A3" w:rsidP="0012355A">
      <w:pPr>
        <w:jc w:val="left"/>
        <w:rPr>
          <w:rStyle w:val="Hyperlink"/>
          <w:color w:val="auto"/>
          <w:u w:val="none"/>
        </w:rPr>
      </w:pPr>
      <w:r>
        <w:tab/>
      </w:r>
      <w:r>
        <w:tab/>
      </w:r>
      <w:r>
        <w:tab/>
      </w:r>
      <w:r>
        <w:tab/>
      </w:r>
      <w:r>
        <w:tab/>
      </w:r>
      <w:r>
        <w:tab/>
      </w:r>
      <w:r>
        <w:tab/>
      </w:r>
      <w:r>
        <w:tab/>
      </w:r>
      <w:hyperlink r:id="rId10" w:history="1">
        <w:r w:rsidR="00E407E2" w:rsidRPr="007D66D0">
          <w:rPr>
            <w:rStyle w:val="Hyperlink"/>
          </w:rPr>
          <w:t>alogan@somersct.gov</w:t>
        </w:r>
      </w:hyperlink>
      <w:r w:rsidR="00E407E2">
        <w:rPr>
          <w:rStyle w:val="Hyperlink"/>
          <w:u w:val="none"/>
        </w:rPr>
        <w:t xml:space="preserve">  </w:t>
      </w:r>
    </w:p>
    <w:p w:rsidR="00E407E2" w:rsidRDefault="00E407E2" w:rsidP="0012355A">
      <w:pPr>
        <w:jc w:val="left"/>
        <w:rPr>
          <w:rStyle w:val="Hyperlink"/>
          <w:color w:val="auto"/>
          <w:u w:val="none"/>
        </w:rPr>
      </w:pPr>
      <w:r>
        <w:rPr>
          <w:rStyle w:val="Hyperlink"/>
          <w:color w:val="auto"/>
          <w:u w:val="none"/>
        </w:rPr>
        <w:tab/>
      </w:r>
      <w:r>
        <w:rPr>
          <w:rStyle w:val="Hyperlink"/>
          <w:color w:val="auto"/>
          <w:u w:val="none"/>
        </w:rPr>
        <w:tab/>
      </w:r>
      <w:r>
        <w:rPr>
          <w:rStyle w:val="Hyperlink"/>
          <w:color w:val="auto"/>
          <w:u w:val="none"/>
        </w:rPr>
        <w:tab/>
        <w:t>David McCaffrey</w:t>
      </w:r>
      <w:r>
        <w:rPr>
          <w:rStyle w:val="Hyperlink"/>
          <w:color w:val="auto"/>
          <w:u w:val="none"/>
        </w:rPr>
        <w:tab/>
      </w:r>
      <w:r>
        <w:rPr>
          <w:rStyle w:val="Hyperlink"/>
          <w:color w:val="auto"/>
          <w:u w:val="none"/>
        </w:rPr>
        <w:tab/>
      </w:r>
      <w:r>
        <w:rPr>
          <w:rStyle w:val="Hyperlink"/>
          <w:color w:val="auto"/>
          <w:u w:val="none"/>
        </w:rPr>
        <w:tab/>
        <w:t>860.763.8211</w:t>
      </w:r>
    </w:p>
    <w:p w:rsidR="00F54952" w:rsidRDefault="00F54952" w:rsidP="0012355A">
      <w:pPr>
        <w:jc w:val="left"/>
        <w:rPr>
          <w:rStyle w:val="Hyperlink"/>
          <w:color w:val="auto"/>
          <w:u w:val="none"/>
        </w:rPr>
      </w:pP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hyperlink r:id="rId11" w:history="1">
        <w:r w:rsidRPr="00A10F05">
          <w:rPr>
            <w:rStyle w:val="Hyperlink"/>
          </w:rPr>
          <w:t>Somers.rep@gmail.com</w:t>
        </w:r>
      </w:hyperlink>
      <w:r>
        <w:rPr>
          <w:rStyle w:val="Hyperlink"/>
          <w:color w:val="auto"/>
          <w:u w:val="none"/>
        </w:rPr>
        <w:tab/>
      </w:r>
    </w:p>
    <w:p w:rsidR="00E407E2" w:rsidRDefault="00E407E2" w:rsidP="0012355A">
      <w:pPr>
        <w:jc w:val="left"/>
        <w:rPr>
          <w:rStyle w:val="Hyperlink"/>
          <w:color w:val="auto"/>
          <w:u w:val="none"/>
        </w:rPr>
      </w:pPr>
      <w:r>
        <w:rPr>
          <w:rStyle w:val="Hyperlink"/>
          <w:color w:val="auto"/>
          <w:u w:val="none"/>
        </w:rPr>
        <w:tab/>
      </w:r>
      <w:r>
        <w:rPr>
          <w:rStyle w:val="Hyperlink"/>
          <w:color w:val="auto"/>
          <w:u w:val="none"/>
        </w:rPr>
        <w:tab/>
      </w:r>
      <w:r>
        <w:rPr>
          <w:rStyle w:val="Hyperlink"/>
          <w:color w:val="auto"/>
          <w:u w:val="none"/>
        </w:rPr>
        <w:tab/>
        <w:t>Linda Abbott</w:t>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t>860.763.8211</w:t>
      </w:r>
    </w:p>
    <w:p w:rsidR="00F54952" w:rsidRPr="00E407E2" w:rsidRDefault="00F54952" w:rsidP="0012355A">
      <w:pPr>
        <w:jc w:val="left"/>
        <w:rPr>
          <w:rStyle w:val="Hyperlink"/>
          <w:color w:val="auto"/>
          <w:u w:val="none"/>
        </w:rPr>
      </w:pP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hyperlink r:id="rId12" w:history="1">
        <w:r w:rsidRPr="00A10F05">
          <w:rPr>
            <w:rStyle w:val="Hyperlink"/>
          </w:rPr>
          <w:t>Somers.dem@gmail.com</w:t>
        </w:r>
      </w:hyperlink>
      <w:r>
        <w:rPr>
          <w:rStyle w:val="Hyperlink"/>
          <w:color w:val="auto"/>
          <w:u w:val="none"/>
        </w:rPr>
        <w:tab/>
      </w:r>
    </w:p>
    <w:p w:rsidR="00E407E2" w:rsidRPr="00E407E2" w:rsidRDefault="00E407E2" w:rsidP="0012355A">
      <w:pPr>
        <w:jc w:val="left"/>
      </w:pPr>
    </w:p>
    <w:p w:rsidR="00181330" w:rsidRDefault="00181330" w:rsidP="0012355A">
      <w:pPr>
        <w:jc w:val="left"/>
      </w:pPr>
    </w:p>
    <w:sectPr w:rsidR="00181330" w:rsidSect="00F549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5A"/>
    <w:rsid w:val="00083669"/>
    <w:rsid w:val="001060E6"/>
    <w:rsid w:val="0012355A"/>
    <w:rsid w:val="00181330"/>
    <w:rsid w:val="00190C76"/>
    <w:rsid w:val="002018F9"/>
    <w:rsid w:val="00326B78"/>
    <w:rsid w:val="004968F4"/>
    <w:rsid w:val="00496B0A"/>
    <w:rsid w:val="005C60BC"/>
    <w:rsid w:val="005D7D5F"/>
    <w:rsid w:val="006C0538"/>
    <w:rsid w:val="00777261"/>
    <w:rsid w:val="007D27E1"/>
    <w:rsid w:val="00800030"/>
    <w:rsid w:val="008A38CB"/>
    <w:rsid w:val="009B6D66"/>
    <w:rsid w:val="00AA4BD6"/>
    <w:rsid w:val="00AF38CE"/>
    <w:rsid w:val="00C715BF"/>
    <w:rsid w:val="00DB541B"/>
    <w:rsid w:val="00E20511"/>
    <w:rsid w:val="00E407E2"/>
    <w:rsid w:val="00EE07A3"/>
    <w:rsid w:val="00F11E66"/>
    <w:rsid w:val="00F405EC"/>
    <w:rsid w:val="00F53FF7"/>
    <w:rsid w:val="00F5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B0A"/>
    <w:rPr>
      <w:color w:val="0000FF" w:themeColor="hyperlink"/>
      <w:u w:val="single"/>
    </w:rPr>
  </w:style>
  <w:style w:type="character" w:styleId="FollowedHyperlink">
    <w:name w:val="FollowedHyperlink"/>
    <w:basedOn w:val="DefaultParagraphFont"/>
    <w:uiPriority w:val="99"/>
    <w:semiHidden/>
    <w:unhideWhenUsed/>
    <w:rsid w:val="00181330"/>
    <w:rPr>
      <w:color w:val="800080" w:themeColor="followedHyperlink"/>
      <w:u w:val="single"/>
    </w:rPr>
  </w:style>
  <w:style w:type="paragraph" w:styleId="BalloonText">
    <w:name w:val="Balloon Text"/>
    <w:basedOn w:val="Normal"/>
    <w:link w:val="BalloonTextChar"/>
    <w:uiPriority w:val="99"/>
    <w:semiHidden/>
    <w:unhideWhenUsed/>
    <w:rsid w:val="00083669"/>
    <w:rPr>
      <w:rFonts w:ascii="Tahoma" w:hAnsi="Tahoma" w:cs="Tahoma"/>
      <w:sz w:val="16"/>
      <w:szCs w:val="16"/>
    </w:rPr>
  </w:style>
  <w:style w:type="character" w:customStyle="1" w:styleId="BalloonTextChar">
    <w:name w:val="Balloon Text Char"/>
    <w:basedOn w:val="DefaultParagraphFont"/>
    <w:link w:val="BalloonText"/>
    <w:uiPriority w:val="99"/>
    <w:semiHidden/>
    <w:rsid w:val="000836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B0A"/>
    <w:rPr>
      <w:color w:val="0000FF" w:themeColor="hyperlink"/>
      <w:u w:val="single"/>
    </w:rPr>
  </w:style>
  <w:style w:type="character" w:styleId="FollowedHyperlink">
    <w:name w:val="FollowedHyperlink"/>
    <w:basedOn w:val="DefaultParagraphFont"/>
    <w:uiPriority w:val="99"/>
    <w:semiHidden/>
    <w:unhideWhenUsed/>
    <w:rsid w:val="00181330"/>
    <w:rPr>
      <w:color w:val="800080" w:themeColor="followedHyperlink"/>
      <w:u w:val="single"/>
    </w:rPr>
  </w:style>
  <w:style w:type="paragraph" w:styleId="BalloonText">
    <w:name w:val="Balloon Text"/>
    <w:basedOn w:val="Normal"/>
    <w:link w:val="BalloonTextChar"/>
    <w:uiPriority w:val="99"/>
    <w:semiHidden/>
    <w:unhideWhenUsed/>
    <w:rsid w:val="00083669"/>
    <w:rPr>
      <w:rFonts w:ascii="Tahoma" w:hAnsi="Tahoma" w:cs="Tahoma"/>
      <w:sz w:val="16"/>
      <w:szCs w:val="16"/>
    </w:rPr>
  </w:style>
  <w:style w:type="character" w:customStyle="1" w:styleId="BalloonTextChar">
    <w:name w:val="Balloon Text Char"/>
    <w:basedOn w:val="DefaultParagraphFont"/>
    <w:link w:val="BalloonText"/>
    <w:uiPriority w:val="99"/>
    <w:semiHidden/>
    <w:rsid w:val="00083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13%20Absentee%20Ballot%20Applicatio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oter%20Registration%20Card.pdf" TargetMode="External"/><Relationship Id="rId12" Type="http://schemas.openxmlformats.org/officeDocument/2006/relationships/hyperlink" Target="mailto:Somers.dem@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2013%20Absentee%20Ballot%20Guidelines.pdf" TargetMode="External"/><Relationship Id="rId11" Type="http://schemas.openxmlformats.org/officeDocument/2006/relationships/hyperlink" Target="mailto:Somers.rep@gmail.com" TargetMode="External"/><Relationship Id="rId5" Type="http://schemas.openxmlformats.org/officeDocument/2006/relationships/hyperlink" Target="2013%20Absentee%20Ballot%20Application.pdf" TargetMode="External"/><Relationship Id="rId10" Type="http://schemas.openxmlformats.org/officeDocument/2006/relationships/hyperlink" Target="mailto:alogan@somersct.gov" TargetMode="External"/><Relationship Id="rId4" Type="http://schemas.openxmlformats.org/officeDocument/2006/relationships/webSettings" Target="webSettings.xml"/><Relationship Id="rId9" Type="http://schemas.openxmlformats.org/officeDocument/2006/relationships/hyperlink" Target="http://www.somersct.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Logan</dc:creator>
  <cp:lastModifiedBy>Ann Marie Logan</cp:lastModifiedBy>
  <cp:revision>7</cp:revision>
  <cp:lastPrinted>2011-09-23T14:40:00Z</cp:lastPrinted>
  <dcterms:created xsi:type="dcterms:W3CDTF">2013-09-24T17:15:00Z</dcterms:created>
  <dcterms:modified xsi:type="dcterms:W3CDTF">2013-09-26T18:18:00Z</dcterms:modified>
</cp:coreProperties>
</file>